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ascii="方正黑体_GBK" w:hAnsi="方正黑体_GBK" w:eastAsia="方正黑体_GBK" w:cs="Times New Roman"/>
          <w:sz w:val="32"/>
          <w:szCs w:val="32"/>
        </w:rPr>
      </w:pPr>
      <w:bookmarkStart w:id="0" w:name="_GoBack"/>
      <w:bookmarkEnd w:id="0"/>
      <w:r>
        <w:rPr>
          <w:rFonts w:ascii="方正黑体_GBK" w:hAnsi="方正黑体_GBK" w:eastAsia="方正黑体_GBK" w:cs="Times New Roman"/>
          <w:sz w:val="32"/>
          <w:szCs w:val="32"/>
        </w:rPr>
        <w:t>附件</w:t>
      </w:r>
      <w:r>
        <w:rPr>
          <w:rFonts w:hint="eastAsia" w:ascii="方正黑体_GBK" w:hAnsi="方正黑体_GBK" w:eastAsia="方正黑体_GBK" w:cs="Times New Roman"/>
          <w:sz w:val="32"/>
          <w:szCs w:val="32"/>
        </w:rPr>
        <w:t>：</w:t>
      </w:r>
    </w:p>
    <w:p>
      <w:pPr>
        <w:spacing w:after="0" w:line="560" w:lineRule="exact"/>
        <w:jc w:val="center"/>
        <w:rPr>
          <w:rFonts w:ascii="Times New Roman" w:hAnsi="Times New Roman" w:eastAsia="方正大标宋简体" w:cs="Times New Roman"/>
          <w:sz w:val="44"/>
          <w:szCs w:val="44"/>
        </w:rPr>
      </w:pPr>
      <w:r>
        <w:rPr>
          <w:rFonts w:ascii="Times New Roman" w:hAnsi="Times New Roman" w:eastAsia="方正大标宋简体" w:cs="Times New Roman"/>
          <w:sz w:val="44"/>
          <w:szCs w:val="44"/>
        </w:rPr>
        <w:t>“学习寄语精神 展现青春担当”</w:t>
      </w:r>
    </w:p>
    <w:p>
      <w:pPr>
        <w:spacing w:after="100" w:afterAutospacing="1" w:line="560" w:lineRule="exact"/>
        <w:jc w:val="center"/>
        <w:rPr>
          <w:rFonts w:ascii="Times New Roman" w:hAnsi="Times New Roman" w:eastAsia="方正大标宋简体" w:cs="Times New Roman"/>
          <w:sz w:val="44"/>
          <w:szCs w:val="44"/>
        </w:rPr>
      </w:pPr>
      <w:r>
        <w:rPr>
          <w:rFonts w:ascii="Times New Roman" w:hAnsi="Times New Roman" w:eastAsia="方正大标宋简体" w:cs="Times New Roman"/>
          <w:sz w:val="44"/>
          <w:szCs w:val="44"/>
        </w:rPr>
        <w:t>新思想公开课安排统计表</w:t>
      </w:r>
    </w:p>
    <w:p>
      <w:pPr>
        <w:spacing w:after="0" w:line="560" w:lineRule="exact"/>
        <w:rPr>
          <w:rFonts w:ascii="Times New Roman" w:hAnsi="Times New Roman" w:eastAsia="方正大标宋简体" w:cs="Times New Roman"/>
          <w:sz w:val="44"/>
          <w:szCs w:val="44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填报单位（盖章）：</w:t>
      </w:r>
    </w:p>
    <w:tbl>
      <w:tblPr>
        <w:tblStyle w:val="5"/>
        <w:tblpPr w:leftFromText="180" w:rightFromText="180" w:vertAnchor="page" w:horzAnchor="margin" w:tblpXSpec="center" w:tblpY="4606"/>
        <w:tblW w:w="10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796"/>
        <w:gridCol w:w="1395"/>
        <w:gridCol w:w="1481"/>
        <w:gridCol w:w="1482"/>
        <w:gridCol w:w="1718"/>
        <w:gridCol w:w="13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after="0" w:line="56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序号</w:t>
            </w:r>
          </w:p>
        </w:tc>
        <w:tc>
          <w:tcPr>
            <w:tcW w:w="179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团支部名称</w:t>
            </w:r>
          </w:p>
        </w:tc>
        <w:tc>
          <w:tcPr>
            <w:tcW w:w="1395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活动时间</w:t>
            </w:r>
          </w:p>
        </w:tc>
        <w:tc>
          <w:tcPr>
            <w:tcW w:w="1481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活动地点</w:t>
            </w:r>
          </w:p>
        </w:tc>
        <w:tc>
          <w:tcPr>
            <w:tcW w:w="1482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参与人数</w:t>
            </w:r>
          </w:p>
        </w:tc>
        <w:tc>
          <w:tcPr>
            <w:tcW w:w="1718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团支书姓名</w:t>
            </w:r>
          </w:p>
        </w:tc>
        <w:tc>
          <w:tcPr>
            <w:tcW w:w="1339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18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18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18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2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718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>
            <w:pPr>
              <w:spacing w:after="0" w:line="560" w:lineRule="exact"/>
              <w:jc w:val="both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</w:tbl>
    <w:p>
      <w:pPr>
        <w:spacing w:after="0" w:line="56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spacing w:after="0" w:line="56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spacing w:after="0" w:line="560" w:lineRule="exact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_GBK"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仿宋简体"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楷体_GBK"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大标宋简体"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